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45CD" w14:textId="77777777" w:rsidR="002615FC" w:rsidRDefault="00931CED">
      <w:r>
        <w:rPr>
          <w:noProof/>
        </w:rPr>
        <w:drawing>
          <wp:anchor distT="0" distB="0" distL="114300" distR="114300" simplePos="0" relativeHeight="251658240" behindDoc="0" locked="0" layoutInCell="1" allowOverlap="1" wp14:anchorId="2990D58A" wp14:editId="345CDC4F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3223260" cy="2941320"/>
            <wp:effectExtent l="0" t="0" r="2540" b="5080"/>
            <wp:wrapNone/>
            <wp:docPr id="1" name="Picture 1" descr="Meeeeeeewith7es:Users:stephencurto:Desktop:WOA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Users:stephencurto:Desktop:WOA_IMA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C9FFC" wp14:editId="6D1265DA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457200" cy="251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A5E31" w14:textId="77777777" w:rsidR="00931CED" w:rsidRDefault="00931CED" w:rsidP="00931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“The Liberation of St Peter”</w:t>
                            </w:r>
                          </w:p>
                          <w:p w14:paraId="555C83B2" w14:textId="77777777" w:rsidR="00931CED" w:rsidRPr="00827761" w:rsidRDefault="00931CED" w:rsidP="00931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Bartolome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Esteban  Murillo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1665-1667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-26.95pt;width:36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" filled="f" stroked="f">
                <v:textbox style="layout-flow:vertical;mso-layout-flow-alt:bottom-to-top">
                  <w:txbxContent>
                    <w:p w14:paraId="75DA5E31" w14:textId="77777777" w:rsidR="00931CED" w:rsidRDefault="00931CED" w:rsidP="00931C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“The Liberation of St Peter”</w:t>
                      </w:r>
                    </w:p>
                    <w:p w14:paraId="555C83B2" w14:textId="77777777" w:rsidR="00931CED" w:rsidRPr="00827761" w:rsidRDefault="00931CED" w:rsidP="00931CE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Bartolome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Esteban  Murillo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1665-1667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6CD">
        <w:t>Acts 11:27-13:3</w:t>
      </w:r>
    </w:p>
    <w:p w14:paraId="7E7E9B84" w14:textId="77777777" w:rsidR="002366CD" w:rsidRDefault="002366CD"/>
    <w:p w14:paraId="5A21132F" w14:textId="77777777" w:rsidR="002366CD" w:rsidRDefault="002366CD">
      <w:r>
        <w:t>Problems in Jerusalem (11:27-12:5)</w:t>
      </w:r>
    </w:p>
    <w:p w14:paraId="41E9D235" w14:textId="77777777" w:rsidR="00931CED" w:rsidRDefault="002366CD" w:rsidP="002366CD">
      <w:pPr>
        <w:pStyle w:val="ListParagraph"/>
        <w:numPr>
          <w:ilvl w:val="0"/>
          <w:numId w:val="1"/>
        </w:numPr>
      </w:pPr>
      <w:r>
        <w:t xml:space="preserve">“Prophets came from Jerusalem </w:t>
      </w:r>
    </w:p>
    <w:p w14:paraId="423216D1" w14:textId="77777777" w:rsidR="002366CD" w:rsidRDefault="002366CD" w:rsidP="00931CED">
      <w:pPr>
        <w:pStyle w:val="ListParagraph"/>
      </w:pPr>
      <w:proofErr w:type="gramStart"/>
      <w:r>
        <w:t>to</w:t>
      </w:r>
      <w:proofErr w:type="gramEnd"/>
      <w:r>
        <w:t xml:space="preserve"> Antioch” (v11:27)</w:t>
      </w:r>
    </w:p>
    <w:p w14:paraId="16A2286B" w14:textId="77777777" w:rsidR="002366CD" w:rsidRDefault="002366CD" w:rsidP="002366CD">
      <w:pPr>
        <w:pStyle w:val="ListParagraph"/>
        <w:numPr>
          <w:ilvl w:val="1"/>
          <w:numId w:val="1"/>
        </w:numPr>
      </w:pPr>
      <w:r>
        <w:t>What is a Prophet?</w:t>
      </w:r>
    </w:p>
    <w:p w14:paraId="65F55833" w14:textId="77777777" w:rsidR="00997AAD" w:rsidRDefault="00997AAD" w:rsidP="00997AAD"/>
    <w:p w14:paraId="104599BC" w14:textId="77777777" w:rsidR="00997AAD" w:rsidRDefault="00997AAD" w:rsidP="00997AAD">
      <w:bookmarkStart w:id="0" w:name="_GoBack"/>
      <w:bookmarkEnd w:id="0"/>
    </w:p>
    <w:p w14:paraId="592788C7" w14:textId="77777777" w:rsidR="00997AAD" w:rsidRDefault="00997AAD" w:rsidP="00997AAD"/>
    <w:p w14:paraId="5CB71F12" w14:textId="77777777" w:rsidR="00997AAD" w:rsidRDefault="00997AAD" w:rsidP="00997AAD"/>
    <w:p w14:paraId="782FDB24" w14:textId="77777777" w:rsidR="00997AAD" w:rsidRDefault="00997AAD" w:rsidP="00997AAD"/>
    <w:p w14:paraId="5EF6D99B" w14:textId="77777777" w:rsidR="00997AAD" w:rsidRDefault="00997AAD" w:rsidP="00997AAD"/>
    <w:p w14:paraId="3F06EDF2" w14:textId="77777777" w:rsidR="00997AAD" w:rsidRDefault="00997AAD" w:rsidP="00997AAD"/>
    <w:p w14:paraId="07E32034" w14:textId="77777777" w:rsidR="00E167EB" w:rsidRDefault="00E167EB" w:rsidP="00E167EB">
      <w:pPr>
        <w:pStyle w:val="ListParagraph"/>
        <w:numPr>
          <w:ilvl w:val="0"/>
          <w:numId w:val="1"/>
        </w:numPr>
      </w:pPr>
      <w:r>
        <w:t>“This took place in the days of Claudius” (v11</w:t>
      </w:r>
      <w:proofErr w:type="gramStart"/>
      <w:r>
        <w:t>:28</w:t>
      </w:r>
      <w:proofErr w:type="gramEnd"/>
      <w:r>
        <w:t>)</w:t>
      </w:r>
    </w:p>
    <w:p w14:paraId="2F5722B7" w14:textId="77777777" w:rsidR="00E167EB" w:rsidRDefault="00E167EB" w:rsidP="00E167EB">
      <w:pPr>
        <w:pStyle w:val="ListParagraph"/>
        <w:numPr>
          <w:ilvl w:val="1"/>
          <w:numId w:val="1"/>
        </w:numPr>
      </w:pPr>
      <w:r>
        <w:t xml:space="preserve">This took place between 41and 54 AD. </w:t>
      </w:r>
    </w:p>
    <w:p w14:paraId="3CDB8652" w14:textId="77777777" w:rsidR="00E167EB" w:rsidRDefault="00997AAD" w:rsidP="00E167EB">
      <w:pPr>
        <w:pStyle w:val="ListParagraph"/>
        <w:numPr>
          <w:ilvl w:val="1"/>
          <w:numId w:val="1"/>
        </w:numPr>
      </w:pPr>
      <w:r>
        <w:t>Josephus attests Herod’s death in 44AD, the third year of Claudius’s reign. (</w:t>
      </w:r>
      <w:r w:rsidRPr="00997AAD">
        <w:rPr>
          <w:i/>
        </w:rPr>
        <w:t>Antiquities</w:t>
      </w:r>
      <w:r>
        <w:t>, 19.8.2)</w:t>
      </w:r>
    </w:p>
    <w:p w14:paraId="4CBCC856" w14:textId="77777777" w:rsidR="00E167EB" w:rsidRDefault="00E167EB" w:rsidP="00E167EB"/>
    <w:p w14:paraId="015E6F33" w14:textId="77777777" w:rsidR="002366CD" w:rsidRDefault="002366CD" w:rsidP="002366CD">
      <w:pPr>
        <w:pStyle w:val="ListParagraph"/>
        <w:numPr>
          <w:ilvl w:val="0"/>
          <w:numId w:val="1"/>
        </w:numPr>
      </w:pPr>
      <w:r>
        <w:t>“”</w:t>
      </w:r>
      <w:proofErr w:type="gramStart"/>
      <w:r>
        <w:t>the</w:t>
      </w:r>
      <w:proofErr w:type="gramEnd"/>
      <w:r>
        <w:t xml:space="preserve"> disciples…sent relief to the brothers in Judea” (v11:29)</w:t>
      </w:r>
    </w:p>
    <w:p w14:paraId="1EDCB6D8" w14:textId="77777777" w:rsidR="00E167EB" w:rsidRDefault="00E167EB" w:rsidP="00E167EB"/>
    <w:p w14:paraId="145F429B" w14:textId="77777777" w:rsidR="002366CD" w:rsidRDefault="002366CD" w:rsidP="002366CD">
      <w:pPr>
        <w:pStyle w:val="ListParagraph"/>
        <w:numPr>
          <w:ilvl w:val="0"/>
          <w:numId w:val="1"/>
        </w:numPr>
      </w:pPr>
      <w:r>
        <w:t>“Herod the king… killed James the brother of John” (v12</w:t>
      </w:r>
      <w:proofErr w:type="gramStart"/>
      <w:r>
        <w:t>:1</w:t>
      </w:r>
      <w:proofErr w:type="gramEnd"/>
      <w:r>
        <w:t>-2)</w:t>
      </w:r>
    </w:p>
    <w:p w14:paraId="258AF3E3" w14:textId="77777777" w:rsidR="00E167EB" w:rsidRDefault="00E167EB" w:rsidP="00E167EB"/>
    <w:p w14:paraId="5EBB16CE" w14:textId="77777777" w:rsidR="00E167EB" w:rsidRDefault="00E167EB" w:rsidP="00E167EB"/>
    <w:p w14:paraId="4A66BC08" w14:textId="77777777" w:rsidR="00E167EB" w:rsidRDefault="00E167EB" w:rsidP="00E167EB"/>
    <w:p w14:paraId="6248634F" w14:textId="77777777" w:rsidR="002366CD" w:rsidRDefault="002366CD" w:rsidP="002366CD">
      <w:pPr>
        <w:pStyle w:val="ListParagraph"/>
        <w:numPr>
          <w:ilvl w:val="1"/>
          <w:numId w:val="1"/>
        </w:numPr>
      </w:pPr>
      <w:r>
        <w:t xml:space="preserve">The 4 </w:t>
      </w:r>
      <w:proofErr w:type="spellStart"/>
      <w:r>
        <w:t>Herods</w:t>
      </w:r>
      <w:proofErr w:type="spellEnd"/>
      <w:r>
        <w:t xml:space="preserve"> in the Bible: </w:t>
      </w:r>
    </w:p>
    <w:p w14:paraId="0E16B6D4" w14:textId="77777777" w:rsidR="002366CD" w:rsidRDefault="002366CD" w:rsidP="002366CD">
      <w:pPr>
        <w:sectPr w:rsidR="002366CD" w:rsidSect="00AD08D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870906D" w14:textId="77777777" w:rsidR="002366CD" w:rsidRPr="002366CD" w:rsidRDefault="002366CD" w:rsidP="002366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lastRenderedPageBreak/>
        <w:t>Herod the Great</w:t>
      </w:r>
    </w:p>
    <w:p w14:paraId="31615BEC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Matthew 2</w:t>
      </w:r>
    </w:p>
    <w:p w14:paraId="7F103AA8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Tried to kill Jesus at birth</w:t>
      </w:r>
    </w:p>
    <w:p w14:paraId="2CA73BA3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Went insane</w:t>
      </w:r>
    </w:p>
    <w:p w14:paraId="26A7B8C1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Ordered death of all 2yr olds in Bethlehem</w:t>
      </w:r>
    </w:p>
    <w:p w14:paraId="0B67841B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Ruled from 37-4BC</w:t>
      </w:r>
    </w:p>
    <w:p w14:paraId="1D43B7EF" w14:textId="77777777" w:rsidR="002366CD" w:rsidRPr="002366CD" w:rsidRDefault="002366CD" w:rsidP="002366CD">
      <w:pPr>
        <w:pStyle w:val="ListParagraph"/>
        <w:ind w:left="1440"/>
        <w:rPr>
          <w:sz w:val="20"/>
          <w:szCs w:val="20"/>
        </w:rPr>
      </w:pPr>
    </w:p>
    <w:p w14:paraId="49F4012C" w14:textId="77777777" w:rsidR="002366CD" w:rsidRPr="002366CD" w:rsidRDefault="002366CD" w:rsidP="002366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Herod Antipas I</w:t>
      </w:r>
    </w:p>
    <w:p w14:paraId="30DDDB6A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Ruled from 4BC-39 AD</w:t>
      </w:r>
    </w:p>
    <w:p w14:paraId="4A373099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Luke 9&amp;23</w:t>
      </w:r>
    </w:p>
    <w:p w14:paraId="4250352C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 xml:space="preserve">Killed </w:t>
      </w:r>
      <w:proofErr w:type="spellStart"/>
      <w:r w:rsidRPr="002366CD">
        <w:rPr>
          <w:sz w:val="20"/>
          <w:szCs w:val="20"/>
        </w:rPr>
        <w:t>JtheB</w:t>
      </w:r>
      <w:proofErr w:type="spellEnd"/>
    </w:p>
    <w:p w14:paraId="1A14BFCA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Tried Jesus Illegally</w:t>
      </w:r>
    </w:p>
    <w:p w14:paraId="290E63F4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Ruled during Jesus life and ministry</w:t>
      </w:r>
    </w:p>
    <w:p w14:paraId="281D4AA1" w14:textId="77777777" w:rsidR="002366CD" w:rsidRPr="002366CD" w:rsidRDefault="002366CD" w:rsidP="002366CD">
      <w:pPr>
        <w:pStyle w:val="ListParagraph"/>
        <w:ind w:left="1440"/>
        <w:rPr>
          <w:sz w:val="20"/>
          <w:szCs w:val="20"/>
        </w:rPr>
      </w:pPr>
    </w:p>
    <w:p w14:paraId="06C4C4CE" w14:textId="77777777" w:rsidR="002366CD" w:rsidRPr="002366CD" w:rsidRDefault="002366CD" w:rsidP="002366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lastRenderedPageBreak/>
        <w:t>Herod Agrippa I</w:t>
      </w:r>
    </w:p>
    <w:p w14:paraId="45BEBCCC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Ruled from 41-44 AD</w:t>
      </w:r>
    </w:p>
    <w:p w14:paraId="415DAD29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Acts 12</w:t>
      </w:r>
    </w:p>
    <w:p w14:paraId="41C8C993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Killed the Apostle James</w:t>
      </w:r>
    </w:p>
    <w:p w14:paraId="4EE9D169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Imprisoned Peter</w:t>
      </w:r>
    </w:p>
    <w:p w14:paraId="7B138E25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Killed By an Angel</w:t>
      </w:r>
    </w:p>
    <w:p w14:paraId="38411BF3" w14:textId="77777777" w:rsidR="002366CD" w:rsidRPr="002366CD" w:rsidRDefault="002366CD" w:rsidP="002366CD">
      <w:pPr>
        <w:rPr>
          <w:sz w:val="20"/>
          <w:szCs w:val="20"/>
        </w:rPr>
      </w:pPr>
    </w:p>
    <w:p w14:paraId="34DA1285" w14:textId="77777777" w:rsidR="002366CD" w:rsidRPr="002366CD" w:rsidRDefault="002366CD" w:rsidP="002366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Herod Agrippa II</w:t>
      </w:r>
    </w:p>
    <w:p w14:paraId="2D05389B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Ruled during Apostle Paul’s ministry</w:t>
      </w:r>
    </w:p>
    <w:p w14:paraId="3C59664E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Married his sister Bernice</w:t>
      </w:r>
    </w:p>
    <w:p w14:paraId="4CB68990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Acts 25-26</w:t>
      </w:r>
    </w:p>
    <w:p w14:paraId="11C8413E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366CD">
        <w:rPr>
          <w:sz w:val="20"/>
          <w:szCs w:val="20"/>
        </w:rPr>
        <w:t>Tried the Apostle Paul</w:t>
      </w:r>
    </w:p>
    <w:p w14:paraId="4A7B9887" w14:textId="77777777" w:rsidR="002366CD" w:rsidRPr="002366CD" w:rsidRDefault="002366CD" w:rsidP="002366CD">
      <w:pPr>
        <w:pStyle w:val="ListParagraph"/>
        <w:numPr>
          <w:ilvl w:val="1"/>
          <w:numId w:val="2"/>
        </w:numPr>
        <w:rPr>
          <w:sz w:val="20"/>
          <w:szCs w:val="20"/>
        </w:rPr>
        <w:sectPr w:rsidR="002366CD" w:rsidRPr="002366CD" w:rsidSect="002366CD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 w:rsidRPr="002366CD">
        <w:rPr>
          <w:sz w:val="20"/>
          <w:szCs w:val="20"/>
        </w:rPr>
        <w:t xml:space="preserve">Sent the Apostle </w:t>
      </w:r>
      <w:r>
        <w:rPr>
          <w:sz w:val="20"/>
          <w:szCs w:val="20"/>
        </w:rPr>
        <w:t>Paul to Caesar at Paul’s request</w:t>
      </w:r>
    </w:p>
    <w:p w14:paraId="029744F2" w14:textId="77777777" w:rsidR="002D312A" w:rsidRDefault="002D312A" w:rsidP="00997AAD">
      <w:pPr>
        <w:pStyle w:val="ListParagraph"/>
        <w:numPr>
          <w:ilvl w:val="0"/>
          <w:numId w:val="1"/>
        </w:numPr>
      </w:pPr>
      <w:r>
        <w:lastRenderedPageBreak/>
        <w:t>“When he saw that it pleased the Jews…” (</w:t>
      </w:r>
      <w:proofErr w:type="gramStart"/>
      <w:r>
        <w:t>v12:3</w:t>
      </w:r>
      <w:proofErr w:type="gramEnd"/>
      <w:r>
        <w:t>)</w:t>
      </w:r>
    </w:p>
    <w:p w14:paraId="003C997C" w14:textId="77777777" w:rsidR="00997AAD" w:rsidRDefault="00997AAD" w:rsidP="00997AAD">
      <w:pPr>
        <w:ind w:left="360"/>
      </w:pPr>
    </w:p>
    <w:p w14:paraId="2FD8EBEA" w14:textId="77777777" w:rsidR="00997AAD" w:rsidRDefault="00997AAD" w:rsidP="00997AAD"/>
    <w:p w14:paraId="2FDF2D85" w14:textId="77777777" w:rsidR="002366CD" w:rsidRDefault="002366CD" w:rsidP="002366CD">
      <w:pPr>
        <w:pStyle w:val="ListParagraph"/>
        <w:numPr>
          <w:ilvl w:val="0"/>
          <w:numId w:val="1"/>
        </w:numPr>
      </w:pPr>
      <w:r>
        <w:t>What are the days of Unleavened Bread?</w:t>
      </w:r>
      <w:r w:rsidR="00384466">
        <w:t xml:space="preserve"> (Ex 12:14-20)</w:t>
      </w:r>
    </w:p>
    <w:p w14:paraId="1FE215C5" w14:textId="77777777" w:rsidR="00997AAD" w:rsidRDefault="00997AAD" w:rsidP="00997AAD"/>
    <w:p w14:paraId="3F69E0DC" w14:textId="77777777" w:rsidR="00997AAD" w:rsidRDefault="00997AAD" w:rsidP="00997AAD"/>
    <w:p w14:paraId="5BE43DE6" w14:textId="77777777" w:rsidR="002366CD" w:rsidRDefault="002366CD" w:rsidP="002D312A">
      <w:pPr>
        <w:pStyle w:val="ListParagraph"/>
        <w:numPr>
          <w:ilvl w:val="0"/>
          <w:numId w:val="1"/>
        </w:numPr>
      </w:pPr>
      <w:r>
        <w:t>“So Peter was kept in prison, but earnest prayer for him was made to God by the Church.” (</w:t>
      </w:r>
      <w:proofErr w:type="gramStart"/>
      <w:r>
        <w:t>v12:5</w:t>
      </w:r>
      <w:proofErr w:type="gramEnd"/>
      <w:r>
        <w:t>)</w:t>
      </w:r>
    </w:p>
    <w:p w14:paraId="5E27828F" w14:textId="77777777" w:rsidR="002366CD" w:rsidRDefault="002366CD">
      <w:r>
        <w:lastRenderedPageBreak/>
        <w:t>The Effects of Prayer (12:6-17)</w:t>
      </w:r>
    </w:p>
    <w:p w14:paraId="2CC89845" w14:textId="77777777" w:rsidR="002366CD" w:rsidRDefault="00384466" w:rsidP="00384466">
      <w:pPr>
        <w:pStyle w:val="ListParagraph"/>
        <w:numPr>
          <w:ilvl w:val="0"/>
          <w:numId w:val="1"/>
        </w:numPr>
      </w:pPr>
      <w:r>
        <w:t>“And behold, an angel of the Lord stood next to him…” (</w:t>
      </w:r>
      <w:proofErr w:type="gramStart"/>
      <w:r>
        <w:t>v7</w:t>
      </w:r>
      <w:proofErr w:type="gramEnd"/>
      <w:r>
        <w:t>)</w:t>
      </w:r>
    </w:p>
    <w:p w14:paraId="26864D42" w14:textId="77777777" w:rsidR="00384466" w:rsidRDefault="00384466" w:rsidP="00384466">
      <w:pPr>
        <w:pStyle w:val="ListParagraph"/>
        <w:numPr>
          <w:ilvl w:val="0"/>
          <w:numId w:val="1"/>
        </w:numPr>
      </w:pPr>
      <w:r>
        <w:t>“And he went out and followed him. He did not know that what was being done by the angel was real…” (</w:t>
      </w:r>
      <w:proofErr w:type="gramStart"/>
      <w:r>
        <w:t>v9</w:t>
      </w:r>
      <w:proofErr w:type="gramEnd"/>
      <w:r>
        <w:t>)</w:t>
      </w:r>
    </w:p>
    <w:p w14:paraId="094EADAE" w14:textId="77777777" w:rsidR="00997AAD" w:rsidRDefault="00384466" w:rsidP="00997AAD">
      <w:pPr>
        <w:pStyle w:val="ListParagraph"/>
        <w:numPr>
          <w:ilvl w:val="0"/>
          <w:numId w:val="1"/>
        </w:numPr>
      </w:pPr>
      <w:r>
        <w:t>“When Peter came to himself…” (</w:t>
      </w:r>
      <w:proofErr w:type="gramStart"/>
      <w:r>
        <w:t>v11</w:t>
      </w:r>
      <w:proofErr w:type="gramEnd"/>
      <w:r>
        <w:t>)</w:t>
      </w:r>
    </w:p>
    <w:p w14:paraId="2A699161" w14:textId="77777777" w:rsidR="002D312A" w:rsidRDefault="002D312A" w:rsidP="00384466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from</w:t>
      </w:r>
      <w:proofErr w:type="gramEnd"/>
      <w:r>
        <w:t xml:space="preserve"> all that the Jewish people were expecting.” (</w:t>
      </w:r>
      <w:proofErr w:type="gramStart"/>
      <w:r>
        <w:t>v11</w:t>
      </w:r>
      <w:proofErr w:type="gramEnd"/>
      <w:r>
        <w:t>)</w:t>
      </w:r>
    </w:p>
    <w:p w14:paraId="2EFAED50" w14:textId="77777777" w:rsidR="00997AAD" w:rsidRDefault="00997AAD" w:rsidP="00997AAD"/>
    <w:p w14:paraId="6B6EDCF1" w14:textId="77777777" w:rsidR="00997AAD" w:rsidRDefault="00997AAD" w:rsidP="00997AAD"/>
    <w:p w14:paraId="171F0350" w14:textId="77777777" w:rsidR="002D312A" w:rsidRDefault="002D312A" w:rsidP="00384466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many</w:t>
      </w:r>
      <w:proofErr w:type="gramEnd"/>
      <w:r>
        <w:t xml:space="preserve"> were gathered together praying” (v12)</w:t>
      </w:r>
    </w:p>
    <w:p w14:paraId="1BCECDFC" w14:textId="77777777" w:rsidR="002D312A" w:rsidRDefault="002D312A" w:rsidP="00384466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you</w:t>
      </w:r>
      <w:proofErr w:type="gramEnd"/>
      <w:r>
        <w:t xml:space="preserve"> are out of your mind!”… “It is his angel” (v15)</w:t>
      </w:r>
    </w:p>
    <w:p w14:paraId="67C0FFAE" w14:textId="77777777" w:rsidR="00997AAD" w:rsidRDefault="00997AAD" w:rsidP="00997AAD">
      <w:pPr>
        <w:pStyle w:val="ListParagraph"/>
        <w:numPr>
          <w:ilvl w:val="1"/>
          <w:numId w:val="1"/>
        </w:numPr>
      </w:pPr>
      <w:r>
        <w:t>What views of prayer are displayed here and by whom?</w:t>
      </w:r>
    </w:p>
    <w:p w14:paraId="721DACD2" w14:textId="77777777" w:rsidR="00997AAD" w:rsidRDefault="00997AAD" w:rsidP="00997AAD"/>
    <w:p w14:paraId="777BE2BB" w14:textId="77777777" w:rsidR="00997AAD" w:rsidRDefault="00997AAD" w:rsidP="00997AAD"/>
    <w:p w14:paraId="66B6163E" w14:textId="77777777" w:rsidR="00997AAD" w:rsidRDefault="00997AAD" w:rsidP="00997AAD"/>
    <w:p w14:paraId="72804188" w14:textId="77777777" w:rsidR="002D312A" w:rsidRDefault="002D312A" w:rsidP="00384466">
      <w:pPr>
        <w:pStyle w:val="ListParagraph"/>
        <w:numPr>
          <w:ilvl w:val="0"/>
          <w:numId w:val="1"/>
        </w:numPr>
      </w:pPr>
      <w:r>
        <w:t>And he said, “Tell these things to James and the brothers” (v17)</w:t>
      </w:r>
    </w:p>
    <w:p w14:paraId="3D5EE5A8" w14:textId="77777777" w:rsidR="002D312A" w:rsidRDefault="002D312A" w:rsidP="002D312A">
      <w:pPr>
        <w:pStyle w:val="ListParagraph"/>
        <w:numPr>
          <w:ilvl w:val="1"/>
          <w:numId w:val="1"/>
        </w:numPr>
      </w:pPr>
      <w:r>
        <w:t>Which James? (</w:t>
      </w:r>
      <w:proofErr w:type="gramStart"/>
      <w:r>
        <w:t>cf</w:t>
      </w:r>
      <w:proofErr w:type="gramEnd"/>
      <w:r>
        <w:t>. 15:13)</w:t>
      </w:r>
    </w:p>
    <w:p w14:paraId="7C9D438E" w14:textId="77777777" w:rsidR="002366CD" w:rsidRDefault="002366CD"/>
    <w:p w14:paraId="3835A382" w14:textId="77777777" w:rsidR="00997AAD" w:rsidRDefault="00997AAD"/>
    <w:p w14:paraId="7CCE950E" w14:textId="77777777" w:rsidR="002366CD" w:rsidRDefault="002366CD">
      <w:r>
        <w:t>The Word of the Lord Increasing (12:18-13:3)</w:t>
      </w:r>
    </w:p>
    <w:p w14:paraId="1C392A55" w14:textId="77777777" w:rsidR="002366CD" w:rsidRDefault="002D312A" w:rsidP="002D312A">
      <w:pPr>
        <w:pStyle w:val="ListParagraph"/>
        <w:numPr>
          <w:ilvl w:val="0"/>
          <w:numId w:val="1"/>
        </w:numPr>
      </w:pPr>
      <w:r>
        <w:t xml:space="preserve">“Herod was angry with the people of </w:t>
      </w:r>
      <w:proofErr w:type="spellStart"/>
      <w:r>
        <w:t>Tyre</w:t>
      </w:r>
      <w:proofErr w:type="spellEnd"/>
      <w:r>
        <w:t xml:space="preserve"> and Sidon… [</w:t>
      </w:r>
      <w:proofErr w:type="gramStart"/>
      <w:r>
        <w:t>but</w:t>
      </w:r>
      <w:proofErr w:type="gramEnd"/>
      <w:r>
        <w:t>] they asked for peace because their country depended on the King’s for food.” (</w:t>
      </w:r>
      <w:proofErr w:type="gramStart"/>
      <w:r>
        <w:t>v12:20</w:t>
      </w:r>
      <w:proofErr w:type="gramEnd"/>
      <w:r>
        <w:t>)</w:t>
      </w:r>
    </w:p>
    <w:p w14:paraId="5819B640" w14:textId="77777777" w:rsidR="002D312A" w:rsidRDefault="002D312A" w:rsidP="002D312A">
      <w:pPr>
        <w:pStyle w:val="ListParagraph"/>
        <w:numPr>
          <w:ilvl w:val="0"/>
          <w:numId w:val="1"/>
        </w:numPr>
      </w:pPr>
      <w:r>
        <w:t>“The voice of a God and not of a man. Im</w:t>
      </w:r>
      <w:r w:rsidR="00997AAD">
        <w:t>mediately an angel of the Lord s</w:t>
      </w:r>
      <w:r>
        <w:t>truck him down.” (</w:t>
      </w:r>
      <w:proofErr w:type="gramStart"/>
      <w:r>
        <w:t>v12:23</w:t>
      </w:r>
      <w:proofErr w:type="gramEnd"/>
      <w:r>
        <w:t>)</w:t>
      </w:r>
    </w:p>
    <w:p w14:paraId="6D719801" w14:textId="77777777" w:rsidR="002D312A" w:rsidRDefault="002D312A" w:rsidP="002D312A">
      <w:pPr>
        <w:pStyle w:val="ListParagraph"/>
        <w:numPr>
          <w:ilvl w:val="1"/>
          <w:numId w:val="1"/>
        </w:numPr>
      </w:pPr>
      <w:r>
        <w:t>Why</w:t>
      </w:r>
      <w:r w:rsidR="00997AAD">
        <w:t xml:space="preserve"> did the Lord strike him down</w:t>
      </w:r>
      <w:r>
        <w:t>?</w:t>
      </w:r>
    </w:p>
    <w:p w14:paraId="39E147A3" w14:textId="77777777" w:rsidR="00997AAD" w:rsidRDefault="00997AAD" w:rsidP="00997AAD"/>
    <w:p w14:paraId="12861A00" w14:textId="77777777" w:rsidR="00997AAD" w:rsidRDefault="00997AAD" w:rsidP="00997AAD"/>
    <w:p w14:paraId="3DA0270D" w14:textId="77777777" w:rsidR="00997AAD" w:rsidRDefault="00997AAD" w:rsidP="00997AAD"/>
    <w:p w14:paraId="4406E847" w14:textId="77777777" w:rsidR="002D312A" w:rsidRDefault="002D312A" w:rsidP="002D312A">
      <w:pPr>
        <w:pStyle w:val="ListParagraph"/>
        <w:numPr>
          <w:ilvl w:val="0"/>
          <w:numId w:val="1"/>
        </w:numPr>
      </w:pPr>
      <w:r>
        <w:t>“But the word of God increased and multiplied.” (</w:t>
      </w:r>
      <w:proofErr w:type="gramStart"/>
      <w:r>
        <w:t>v</w:t>
      </w:r>
      <w:proofErr w:type="gramEnd"/>
      <w:r>
        <w:t>.12:24)</w:t>
      </w:r>
    </w:p>
    <w:p w14:paraId="5809BB5E" w14:textId="77777777" w:rsidR="00997AAD" w:rsidRDefault="00997AAD" w:rsidP="00997AAD"/>
    <w:p w14:paraId="0865DB3F" w14:textId="77777777" w:rsidR="002D312A" w:rsidRDefault="002D312A" w:rsidP="002D312A">
      <w:pPr>
        <w:pStyle w:val="ListParagraph"/>
        <w:numPr>
          <w:ilvl w:val="0"/>
          <w:numId w:val="1"/>
        </w:numPr>
      </w:pPr>
      <w:r>
        <w:t>“And Barnabas and Saul returned (to Antioch) bringing John Mark.” (</w:t>
      </w:r>
      <w:proofErr w:type="gramStart"/>
      <w:r>
        <w:t>v12:25</w:t>
      </w:r>
      <w:proofErr w:type="gramEnd"/>
      <w:r>
        <w:t>)</w:t>
      </w:r>
    </w:p>
    <w:p w14:paraId="4698A80C" w14:textId="77777777" w:rsidR="00997AAD" w:rsidRDefault="00997AAD" w:rsidP="00997AAD"/>
    <w:p w14:paraId="6973BBFC" w14:textId="77777777" w:rsidR="00997AAD" w:rsidRDefault="00997AAD" w:rsidP="00997AAD"/>
    <w:p w14:paraId="17FF9468" w14:textId="77777777" w:rsidR="002D312A" w:rsidRDefault="002D312A" w:rsidP="002D312A">
      <w:pPr>
        <w:pStyle w:val="ListParagraph"/>
        <w:numPr>
          <w:ilvl w:val="0"/>
          <w:numId w:val="1"/>
        </w:numPr>
      </w:pPr>
      <w:r>
        <w:t>“Now there were in the Church at Antioch, prophets and teachers.” (</w:t>
      </w:r>
      <w:proofErr w:type="gramStart"/>
      <w:r>
        <w:t>v13:1</w:t>
      </w:r>
      <w:proofErr w:type="gramEnd"/>
      <w:r>
        <w:t>)</w:t>
      </w:r>
    </w:p>
    <w:p w14:paraId="42ED15CD" w14:textId="77777777" w:rsidR="002D312A" w:rsidRDefault="002D312A" w:rsidP="002D312A">
      <w:pPr>
        <w:pStyle w:val="ListParagraph"/>
        <w:numPr>
          <w:ilvl w:val="1"/>
          <w:numId w:val="1"/>
        </w:numPr>
      </w:pPr>
      <w:r>
        <w:t xml:space="preserve">What’s the difference between a prophet and a teacher? </w:t>
      </w:r>
    </w:p>
    <w:p w14:paraId="1C6A1FE8" w14:textId="77777777" w:rsidR="00997AAD" w:rsidRDefault="00997AAD" w:rsidP="00997AAD"/>
    <w:p w14:paraId="2E56D73B" w14:textId="77777777" w:rsidR="00997AAD" w:rsidRDefault="00997AAD" w:rsidP="00997AAD"/>
    <w:p w14:paraId="548BC501" w14:textId="77777777" w:rsidR="00997AAD" w:rsidRDefault="00997AAD" w:rsidP="00997AAD"/>
    <w:p w14:paraId="111197A6" w14:textId="77777777" w:rsidR="002D312A" w:rsidRDefault="002D312A" w:rsidP="002D312A">
      <w:pPr>
        <w:pStyle w:val="ListParagraph"/>
        <w:numPr>
          <w:ilvl w:val="1"/>
          <w:numId w:val="1"/>
        </w:numPr>
      </w:pPr>
      <w:r>
        <w:t xml:space="preserve">Can someone be both? </w:t>
      </w:r>
    </w:p>
    <w:p w14:paraId="6AF37E70" w14:textId="77777777" w:rsidR="00997AAD" w:rsidRDefault="00997AAD" w:rsidP="00997AAD"/>
    <w:p w14:paraId="1A46854D" w14:textId="77777777" w:rsidR="00931CED" w:rsidRDefault="00931CED" w:rsidP="00997AAD"/>
    <w:p w14:paraId="1E74A322" w14:textId="77777777" w:rsidR="00931CED" w:rsidRDefault="00931CED" w:rsidP="00997AAD"/>
    <w:p w14:paraId="7BA2FFC0" w14:textId="77777777" w:rsidR="00997AAD" w:rsidRDefault="00997AAD" w:rsidP="00997AAD"/>
    <w:p w14:paraId="373A75FE" w14:textId="77777777" w:rsidR="002D312A" w:rsidRDefault="00E167EB" w:rsidP="002D312A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while</w:t>
      </w:r>
      <w:proofErr w:type="gramEnd"/>
      <w:r>
        <w:t xml:space="preserve"> worshipping and fasting, the Holy Spirit said…” (</w:t>
      </w:r>
      <w:proofErr w:type="gramStart"/>
      <w:r>
        <w:t>v13:2</w:t>
      </w:r>
      <w:proofErr w:type="gramEnd"/>
      <w:r>
        <w:t>)</w:t>
      </w:r>
    </w:p>
    <w:p w14:paraId="58CD53E2" w14:textId="77777777" w:rsidR="00E167EB" w:rsidRDefault="00E167EB" w:rsidP="002D312A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they</w:t>
      </w:r>
      <w:proofErr w:type="gramEnd"/>
      <w:r>
        <w:t xml:space="preserve"> sent them off.” (13:3)</w:t>
      </w:r>
    </w:p>
    <w:p w14:paraId="5817F14C" w14:textId="77777777" w:rsidR="00997AAD" w:rsidRDefault="00E167EB" w:rsidP="00931CED">
      <w:pPr>
        <w:pStyle w:val="ListParagraph"/>
        <w:numPr>
          <w:ilvl w:val="1"/>
          <w:numId w:val="1"/>
        </w:numPr>
      </w:pPr>
      <w:r>
        <w:t>Who now?</w:t>
      </w:r>
    </w:p>
    <w:sectPr w:rsidR="00997AAD" w:rsidSect="002366C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7B6"/>
    <w:multiLevelType w:val="hybridMultilevel"/>
    <w:tmpl w:val="4C0C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220"/>
    <w:multiLevelType w:val="hybridMultilevel"/>
    <w:tmpl w:val="F416A044"/>
    <w:lvl w:ilvl="0" w:tplc="448C2F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D"/>
    <w:rsid w:val="00175455"/>
    <w:rsid w:val="001F2D4C"/>
    <w:rsid w:val="002366CD"/>
    <w:rsid w:val="002615FC"/>
    <w:rsid w:val="002D312A"/>
    <w:rsid w:val="0036164B"/>
    <w:rsid w:val="00384466"/>
    <w:rsid w:val="00535900"/>
    <w:rsid w:val="00931CED"/>
    <w:rsid w:val="00997AAD"/>
    <w:rsid w:val="00AD08D3"/>
    <w:rsid w:val="00BB221B"/>
    <w:rsid w:val="00C700D2"/>
    <w:rsid w:val="00D57B36"/>
    <w:rsid w:val="00DC3B2F"/>
    <w:rsid w:val="00E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5D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236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236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dcterms:created xsi:type="dcterms:W3CDTF">2016-08-24T21:12:00Z</dcterms:created>
  <dcterms:modified xsi:type="dcterms:W3CDTF">2016-08-24T22:10:00Z</dcterms:modified>
</cp:coreProperties>
</file>