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C" w:rsidRDefault="000E5007">
      <w:r>
        <w:rPr>
          <w:noProof/>
        </w:rPr>
        <w:drawing>
          <wp:anchor distT="0" distB="0" distL="114300" distR="114300" simplePos="0" relativeHeight="251658240" behindDoc="0" locked="0" layoutInCell="1" allowOverlap="1" wp14:anchorId="05CF4B25" wp14:editId="7C828AE0">
            <wp:simplePos x="0" y="0"/>
            <wp:positionH relativeFrom="column">
              <wp:posOffset>3657600</wp:posOffset>
            </wp:positionH>
            <wp:positionV relativeFrom="paragraph">
              <wp:posOffset>-571500</wp:posOffset>
            </wp:positionV>
            <wp:extent cx="2761879" cy="2057400"/>
            <wp:effectExtent l="0" t="0" r="6985" b="0"/>
            <wp:wrapNone/>
            <wp:docPr id="1" name="Picture 1" descr="Meeeeeeewith7es:private:var:folders:c0:lsmxplcd3510x8r659_mbx800000gn:T:TemporaryItems:9100_G_128112615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eeeeewith7es:private:var:folders:c0:lsmxplcd3510x8r659_mbx800000gn:T:TemporaryItems:9100_G_12811261549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7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Acts 3:1-4:22</w:t>
      </w:r>
      <w:bookmarkStart w:id="0" w:name="_GoBack"/>
      <w:bookmarkEnd w:id="0"/>
    </w:p>
    <w:p w:rsidR="00F63021" w:rsidRDefault="00F63021"/>
    <w:p w:rsidR="00F63021" w:rsidRDefault="00F63021">
      <w:r>
        <w:t>Peter and John Heal (3:1-11)</w:t>
      </w:r>
    </w:p>
    <w:p w:rsidR="00B159ED" w:rsidRDefault="00B159ED" w:rsidP="00B159ED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at</w:t>
      </w:r>
      <w:proofErr w:type="gramEnd"/>
      <w:r>
        <w:t xml:space="preserve"> the hour of prayer” : 3pm</w:t>
      </w:r>
    </w:p>
    <w:p w:rsidR="000E5007" w:rsidRDefault="00FD3FF2" w:rsidP="00B159ED">
      <w:pPr>
        <w:pStyle w:val="ListParagraph"/>
        <w:numPr>
          <w:ilvl w:val="0"/>
          <w:numId w:val="1"/>
        </w:numPr>
      </w:pPr>
      <w:r>
        <w:t xml:space="preserve">“The gate called beautiful” </w:t>
      </w:r>
    </w:p>
    <w:p w:rsidR="00FD3FF2" w:rsidRPr="000E5007" w:rsidRDefault="00FD3FF2" w:rsidP="000E5007">
      <w:pPr>
        <w:pStyle w:val="ListParagraph"/>
        <w:numPr>
          <w:ilvl w:val="1"/>
          <w:numId w:val="1"/>
        </w:numPr>
      </w:pPr>
      <w:proofErr w:type="spellStart"/>
      <w:r>
        <w:rPr>
          <w:i/>
        </w:rPr>
        <w:t>Horaian</w:t>
      </w:r>
      <w:proofErr w:type="spellEnd"/>
      <w:r>
        <w:rPr>
          <w:i/>
        </w:rPr>
        <w:t>: beautiful, or timely, or seasonal</w:t>
      </w:r>
    </w:p>
    <w:p w:rsidR="000E5007" w:rsidRDefault="000E5007" w:rsidP="000E5007"/>
    <w:p w:rsidR="000E5007" w:rsidRDefault="000E5007" w:rsidP="000E5007"/>
    <w:p w:rsidR="00B159ED" w:rsidRDefault="000E5007" w:rsidP="00B159E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965B1" wp14:editId="5D3F1EDA">
                <wp:simplePos x="0" y="0"/>
                <wp:positionH relativeFrom="column">
                  <wp:posOffset>4457700</wp:posOffset>
                </wp:positionH>
                <wp:positionV relativeFrom="paragraph">
                  <wp:posOffset>83820</wp:posOffset>
                </wp:positionV>
                <wp:extent cx="19431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07" w:rsidRPr="000E5007" w:rsidRDefault="000E5007" w:rsidP="000E500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E5007">
                              <w:rPr>
                                <w:sz w:val="16"/>
                                <w:szCs w:val="16"/>
                              </w:rPr>
                              <w:t xml:space="preserve">Nicholas </w:t>
                            </w:r>
                            <w:proofErr w:type="spellStart"/>
                            <w:r w:rsidRPr="000E5007">
                              <w:rPr>
                                <w:sz w:val="16"/>
                                <w:szCs w:val="16"/>
                              </w:rPr>
                              <w:t>Poussin</w:t>
                            </w:r>
                            <w:proofErr w:type="spellEnd"/>
                            <w:r w:rsidRPr="000E5007">
                              <w:rPr>
                                <w:sz w:val="16"/>
                                <w:szCs w:val="16"/>
                              </w:rPr>
                              <w:t xml:space="preserve"> “Saint Peter and John Healing The Lame Man” 1655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6.6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" filled="f" stroked="f">
                <v:textbox>
                  <w:txbxContent>
                    <w:p w:rsidR="000E5007" w:rsidRPr="000E5007" w:rsidRDefault="000E5007" w:rsidP="000E500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E5007">
                        <w:rPr>
                          <w:sz w:val="16"/>
                          <w:szCs w:val="16"/>
                        </w:rPr>
                        <w:t xml:space="preserve">Nicholas </w:t>
                      </w:r>
                      <w:proofErr w:type="spellStart"/>
                      <w:r w:rsidRPr="000E5007">
                        <w:rPr>
                          <w:sz w:val="16"/>
                          <w:szCs w:val="16"/>
                        </w:rPr>
                        <w:t>Poussin</w:t>
                      </w:r>
                      <w:proofErr w:type="spellEnd"/>
                      <w:r w:rsidRPr="000E5007">
                        <w:rPr>
                          <w:sz w:val="16"/>
                          <w:szCs w:val="16"/>
                        </w:rPr>
                        <w:t xml:space="preserve"> “Saint Peter and John Healing The Lame Man” 1655</w:t>
                      </w:r>
                    </w:p>
                  </w:txbxContent>
                </v:textbox>
              </v:shape>
            </w:pict>
          </mc:Fallback>
        </mc:AlternateContent>
      </w:r>
      <w:r w:rsidR="00B159ED">
        <w:t>“In the name of Jesus, get up and walk.”</w:t>
      </w:r>
    </w:p>
    <w:p w:rsidR="00B159ED" w:rsidRDefault="00B159ED" w:rsidP="00B159ED">
      <w:pPr>
        <w:pStyle w:val="ListParagraph"/>
        <w:numPr>
          <w:ilvl w:val="1"/>
          <w:numId w:val="1"/>
        </w:numPr>
      </w:pPr>
      <w:r>
        <w:t>How was Peter able to perform this miracle?</w:t>
      </w:r>
    </w:p>
    <w:p w:rsidR="00B159ED" w:rsidRDefault="00B159ED" w:rsidP="00B159ED">
      <w:pPr>
        <w:pStyle w:val="ListParagraph"/>
        <w:numPr>
          <w:ilvl w:val="1"/>
          <w:numId w:val="1"/>
        </w:numPr>
      </w:pPr>
      <w:r>
        <w:t>Why does Luke include this miracle?</w:t>
      </w:r>
    </w:p>
    <w:p w:rsidR="000E5007" w:rsidRDefault="000E5007" w:rsidP="000E5007"/>
    <w:p w:rsidR="000E5007" w:rsidRDefault="000E5007" w:rsidP="000E5007"/>
    <w:p w:rsidR="00B159ED" w:rsidRDefault="00B159ED" w:rsidP="00B159ED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and</w:t>
      </w:r>
      <w:proofErr w:type="gramEnd"/>
      <w:r>
        <w:t xml:space="preserve"> entered the temple with them”</w:t>
      </w:r>
    </w:p>
    <w:p w:rsidR="00B159ED" w:rsidRDefault="00B159ED" w:rsidP="00B159ED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walking</w:t>
      </w:r>
      <w:proofErr w:type="gramEnd"/>
      <w:r>
        <w:t xml:space="preserve"> and leaping and praising God.” </w:t>
      </w:r>
    </w:p>
    <w:p w:rsidR="000E5007" w:rsidRDefault="000E5007" w:rsidP="000E5007"/>
    <w:p w:rsidR="000E5007" w:rsidRDefault="000E5007" w:rsidP="000E5007"/>
    <w:p w:rsidR="000E5007" w:rsidRDefault="000E5007" w:rsidP="000E5007"/>
    <w:p w:rsidR="00F63021" w:rsidRDefault="00F63021">
      <w:r>
        <w:t>Peter Preaches (3:12-4:4)</w:t>
      </w:r>
    </w:p>
    <w:p w:rsidR="00B159ED" w:rsidRDefault="00FD3FF2" w:rsidP="00FD3FF2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ran</w:t>
      </w:r>
      <w:proofErr w:type="gramEnd"/>
      <w:r>
        <w:t xml:space="preserve"> together to them in the portico called Solomon’s.” </w:t>
      </w:r>
    </w:p>
    <w:p w:rsidR="00FD3FF2" w:rsidRDefault="00FD3FF2" w:rsidP="00FD3FF2">
      <w:pPr>
        <w:pStyle w:val="ListParagraph"/>
        <w:numPr>
          <w:ilvl w:val="1"/>
          <w:numId w:val="1"/>
        </w:numPr>
      </w:pPr>
      <w:proofErr w:type="gramStart"/>
      <w:r>
        <w:t>on</w:t>
      </w:r>
      <w:proofErr w:type="gramEnd"/>
      <w:r>
        <w:t xml:space="preserve"> the way out of the Temple</w:t>
      </w:r>
    </w:p>
    <w:p w:rsidR="000E5007" w:rsidRDefault="000E5007" w:rsidP="000E5007"/>
    <w:p w:rsidR="00FD3FF2" w:rsidRDefault="00FD3FF2" w:rsidP="00FD3FF2">
      <w:pPr>
        <w:pStyle w:val="ListParagraph"/>
        <w:numPr>
          <w:ilvl w:val="0"/>
          <w:numId w:val="1"/>
        </w:numPr>
      </w:pPr>
      <w:r>
        <w:t>“Men of Israel”</w:t>
      </w:r>
    </w:p>
    <w:p w:rsidR="000E5007" w:rsidRDefault="000E5007" w:rsidP="000E5007"/>
    <w:p w:rsidR="000E5007" w:rsidRDefault="000E5007" w:rsidP="000E5007"/>
    <w:p w:rsidR="00FD3FF2" w:rsidRDefault="00FD3FF2" w:rsidP="00FD3FF2">
      <w:pPr>
        <w:pStyle w:val="ListParagraph"/>
        <w:numPr>
          <w:ilvl w:val="0"/>
          <w:numId w:val="1"/>
        </w:numPr>
      </w:pPr>
      <w:proofErr w:type="gramStart"/>
      <w:r>
        <w:t>v</w:t>
      </w:r>
      <w:proofErr w:type="gramEnd"/>
      <w:r>
        <w:t>.13-15</w:t>
      </w:r>
    </w:p>
    <w:p w:rsidR="00FD3FF2" w:rsidRDefault="00FD3FF2" w:rsidP="00FD3FF2">
      <w:pPr>
        <w:pStyle w:val="ListParagraph"/>
        <w:numPr>
          <w:ilvl w:val="1"/>
          <w:numId w:val="1"/>
        </w:numPr>
      </w:pPr>
      <w:r>
        <w:t>What is Peter summarizing?</w:t>
      </w:r>
    </w:p>
    <w:p w:rsidR="00FD3FF2" w:rsidRDefault="00FD3FF2" w:rsidP="00FD3FF2">
      <w:pPr>
        <w:pStyle w:val="ListParagraph"/>
        <w:numPr>
          <w:ilvl w:val="1"/>
          <w:numId w:val="1"/>
        </w:numPr>
      </w:pPr>
      <w:r>
        <w:t>Is this sermon for us or not?</w:t>
      </w:r>
    </w:p>
    <w:p w:rsidR="000E5007" w:rsidRDefault="000E5007" w:rsidP="000E5007"/>
    <w:p w:rsidR="000E5007" w:rsidRDefault="000E5007" w:rsidP="000E5007"/>
    <w:p w:rsidR="000E5007" w:rsidRDefault="000E5007" w:rsidP="000E5007"/>
    <w:p w:rsidR="00FD3FF2" w:rsidRDefault="00FD3FF2" w:rsidP="00FD3FF2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v</w:t>
      </w:r>
      <w:proofErr w:type="gramEnd"/>
      <w:r>
        <w:t>.17-18</w:t>
      </w:r>
    </w:p>
    <w:p w:rsidR="00FD3FF2" w:rsidRDefault="00FD3FF2" w:rsidP="00FD3FF2">
      <w:pPr>
        <w:pStyle w:val="ListParagraph"/>
        <w:numPr>
          <w:ilvl w:val="1"/>
          <w:numId w:val="1"/>
        </w:numPr>
      </w:pPr>
      <w:r>
        <w:t>Where does Peter turn for support for his argument?</w:t>
      </w:r>
    </w:p>
    <w:p w:rsidR="000E5007" w:rsidRDefault="000E5007" w:rsidP="000E5007"/>
    <w:p w:rsidR="000E5007" w:rsidRDefault="000E5007" w:rsidP="000E5007"/>
    <w:p w:rsidR="00FD3FF2" w:rsidRDefault="00FD3FF2" w:rsidP="00FD3FF2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repent</w:t>
      </w:r>
      <w:proofErr w:type="gramEnd"/>
      <w:r>
        <w:t xml:space="preserve"> therefore and turn back”</w:t>
      </w:r>
    </w:p>
    <w:p w:rsidR="00FD3FF2" w:rsidRDefault="00FD3FF2" w:rsidP="00FD3FF2">
      <w:pPr>
        <w:pStyle w:val="ListParagraph"/>
        <w:numPr>
          <w:ilvl w:val="1"/>
          <w:numId w:val="1"/>
        </w:numPr>
      </w:pPr>
      <w:r>
        <w:t>What is repentance?</w:t>
      </w:r>
    </w:p>
    <w:p w:rsidR="000E5007" w:rsidRDefault="000E5007" w:rsidP="000E5007"/>
    <w:p w:rsidR="000E5007" w:rsidRDefault="000E5007" w:rsidP="000E5007"/>
    <w:p w:rsidR="000E5007" w:rsidRDefault="000E5007" w:rsidP="000E5007"/>
    <w:p w:rsidR="00FD3FF2" w:rsidRDefault="00FD3FF2" w:rsidP="00FD3FF2">
      <w:pPr>
        <w:pStyle w:val="ListParagraph"/>
        <w:numPr>
          <w:ilvl w:val="1"/>
          <w:numId w:val="1"/>
        </w:numPr>
      </w:pPr>
      <w:r>
        <w:t>Is our repentance the same as these hearers’ repentance?</w:t>
      </w:r>
    </w:p>
    <w:p w:rsidR="000E5007" w:rsidRDefault="000E5007" w:rsidP="000E5007"/>
    <w:p w:rsidR="000E5007" w:rsidRDefault="000E5007" w:rsidP="000E5007"/>
    <w:p w:rsidR="000E5007" w:rsidRDefault="000E5007" w:rsidP="000E5007"/>
    <w:p w:rsidR="000E5007" w:rsidRDefault="000E5007" w:rsidP="000E5007"/>
    <w:p w:rsidR="000E5007" w:rsidRDefault="000E5007" w:rsidP="000E5007"/>
    <w:p w:rsidR="00FD3FF2" w:rsidRDefault="00FD3FF2" w:rsidP="00FD3FF2">
      <w:pPr>
        <w:pStyle w:val="ListParagraph"/>
        <w:numPr>
          <w:ilvl w:val="0"/>
          <w:numId w:val="1"/>
        </w:numPr>
      </w:pPr>
      <w:r>
        <w:lastRenderedPageBreak/>
        <w:t>“</w:t>
      </w:r>
      <w:proofErr w:type="gramStart"/>
      <w:r>
        <w:t>times</w:t>
      </w:r>
      <w:proofErr w:type="gramEnd"/>
      <w:r>
        <w:t xml:space="preserve"> of refreshing” “send the Christ appointed for you” “the time of restoring all things” </w:t>
      </w:r>
    </w:p>
    <w:p w:rsidR="000E5007" w:rsidRDefault="000E5007" w:rsidP="000E5007"/>
    <w:p w:rsidR="000E5007" w:rsidRDefault="000E5007" w:rsidP="000E5007"/>
    <w:p w:rsidR="00FD3FF2" w:rsidRDefault="00FD3FF2" w:rsidP="00FD3FF2">
      <w:pPr>
        <w:pStyle w:val="ListParagraph"/>
        <w:numPr>
          <w:ilvl w:val="0"/>
          <w:numId w:val="1"/>
        </w:numPr>
      </w:pPr>
      <w:r>
        <w:t>Deuteronomy 18:15ff</w:t>
      </w:r>
    </w:p>
    <w:p w:rsidR="00FD3FF2" w:rsidRDefault="00FD3FF2" w:rsidP="00FD3FF2">
      <w:pPr>
        <w:pStyle w:val="ListParagraph"/>
        <w:numPr>
          <w:ilvl w:val="1"/>
          <w:numId w:val="1"/>
        </w:numPr>
      </w:pPr>
      <w:r>
        <w:t>Who does Peter say Moses was talking about?</w:t>
      </w:r>
    </w:p>
    <w:p w:rsidR="00FD3FF2" w:rsidRDefault="00FD3FF2" w:rsidP="00FD3FF2">
      <w:pPr>
        <w:pStyle w:val="ListParagraph"/>
        <w:numPr>
          <w:ilvl w:val="1"/>
          <w:numId w:val="1"/>
        </w:numPr>
      </w:pPr>
      <w:r>
        <w:t xml:space="preserve">Who was Moses talking about? </w:t>
      </w:r>
    </w:p>
    <w:p w:rsidR="000E5007" w:rsidRDefault="000E5007" w:rsidP="000E5007"/>
    <w:p w:rsidR="000E5007" w:rsidRDefault="000E5007" w:rsidP="000E5007"/>
    <w:p w:rsidR="000E5007" w:rsidRDefault="000E5007" w:rsidP="000E5007"/>
    <w:p w:rsidR="00EB5E10" w:rsidRDefault="00EB5E10" w:rsidP="00EB5E10">
      <w:pPr>
        <w:pStyle w:val="ListParagraph"/>
        <w:numPr>
          <w:ilvl w:val="0"/>
          <w:numId w:val="1"/>
        </w:numPr>
      </w:pPr>
      <w:r>
        <w:t xml:space="preserve">“God first resurrected His servant and sent him speaking to you on turning each from your </w:t>
      </w:r>
      <w:proofErr w:type="spellStart"/>
      <w:r>
        <w:t>eviling</w:t>
      </w:r>
      <w:proofErr w:type="spellEnd"/>
      <w:r>
        <w:t xml:space="preserve">.” </w:t>
      </w:r>
    </w:p>
    <w:p w:rsidR="000E5007" w:rsidRDefault="000E5007" w:rsidP="000E5007"/>
    <w:p w:rsidR="000E5007" w:rsidRDefault="000E5007" w:rsidP="000E5007"/>
    <w:p w:rsidR="000E5007" w:rsidRDefault="000E5007" w:rsidP="000E5007"/>
    <w:p w:rsidR="00EB5E10" w:rsidRDefault="00EB5E10" w:rsidP="00EB5E10">
      <w:pPr>
        <w:pStyle w:val="ListParagraph"/>
        <w:numPr>
          <w:ilvl w:val="0"/>
          <w:numId w:val="1"/>
        </w:numPr>
      </w:pPr>
      <w:r>
        <w:t xml:space="preserve">Why were the Sadducees greatly annoyed? </w:t>
      </w:r>
    </w:p>
    <w:p w:rsidR="000E5007" w:rsidRDefault="000E5007" w:rsidP="000E5007"/>
    <w:p w:rsidR="000E5007" w:rsidRDefault="000E5007" w:rsidP="000E5007"/>
    <w:p w:rsidR="00EB5E10" w:rsidRDefault="00EB5E10" w:rsidP="00EB5E10">
      <w:pPr>
        <w:pStyle w:val="ListParagraph"/>
        <w:numPr>
          <w:ilvl w:val="0"/>
          <w:numId w:val="1"/>
        </w:numPr>
      </w:pPr>
      <w:r>
        <w:t xml:space="preserve">How many believed now? </w:t>
      </w:r>
    </w:p>
    <w:p w:rsidR="000E5007" w:rsidRDefault="000E5007" w:rsidP="000E5007"/>
    <w:p w:rsidR="000E5007" w:rsidRDefault="000E5007" w:rsidP="000E5007"/>
    <w:p w:rsidR="00F63021" w:rsidRDefault="00F63021">
      <w:r>
        <w:t>Peter and John before Council (4:5-22)</w:t>
      </w:r>
    </w:p>
    <w:p w:rsidR="00EB5E10" w:rsidRDefault="00EB5E10" w:rsidP="00EB5E10">
      <w:pPr>
        <w:pStyle w:val="ListParagraph"/>
        <w:numPr>
          <w:ilvl w:val="0"/>
          <w:numId w:val="1"/>
        </w:numPr>
      </w:pPr>
      <w:r>
        <w:t>“By what power or by what name did you do this? (</w:t>
      </w:r>
      <w:proofErr w:type="gramStart"/>
      <w:r>
        <w:t>echo</w:t>
      </w:r>
      <w:proofErr w:type="gramEnd"/>
      <w:r>
        <w:t xml:space="preserve"> Luke 20:2-8)</w:t>
      </w:r>
    </w:p>
    <w:p w:rsidR="000E5007" w:rsidRDefault="000E5007" w:rsidP="000E5007"/>
    <w:p w:rsidR="000E5007" w:rsidRDefault="000E5007" w:rsidP="000E5007"/>
    <w:p w:rsidR="000E5007" w:rsidRDefault="000E5007" w:rsidP="000E5007"/>
    <w:p w:rsidR="00EB5E10" w:rsidRDefault="00EB5E10" w:rsidP="00EB5E10">
      <w:pPr>
        <w:pStyle w:val="ListParagraph"/>
        <w:numPr>
          <w:ilvl w:val="0"/>
          <w:numId w:val="1"/>
        </w:numPr>
      </w:pPr>
      <w:proofErr w:type="gramStart"/>
      <w:r>
        <w:t>v</w:t>
      </w:r>
      <w:proofErr w:type="gramEnd"/>
      <w:r>
        <w:t>.11 – Luke 20:16-18, Psalm 118:22</w:t>
      </w:r>
    </w:p>
    <w:p w:rsidR="000E5007" w:rsidRDefault="000E5007" w:rsidP="000E5007"/>
    <w:p w:rsidR="000E5007" w:rsidRDefault="000E5007" w:rsidP="000E5007"/>
    <w:p w:rsidR="000E5007" w:rsidRDefault="000E5007" w:rsidP="000E5007"/>
    <w:p w:rsidR="000E5007" w:rsidRDefault="000E5007" w:rsidP="000E5007"/>
    <w:p w:rsidR="00EB5E10" w:rsidRDefault="00EB5E10" w:rsidP="00EB5E10">
      <w:pPr>
        <w:pStyle w:val="ListParagraph"/>
        <w:numPr>
          <w:ilvl w:val="0"/>
          <w:numId w:val="1"/>
        </w:numPr>
      </w:pPr>
      <w:proofErr w:type="gramStart"/>
      <w:r>
        <w:t>v</w:t>
      </w:r>
      <w:proofErr w:type="gramEnd"/>
      <w:r>
        <w:t>.12: Saved from what?</w:t>
      </w:r>
    </w:p>
    <w:p w:rsidR="000E5007" w:rsidRDefault="000E5007" w:rsidP="000E5007"/>
    <w:p w:rsidR="000E5007" w:rsidRDefault="000E5007" w:rsidP="000E5007"/>
    <w:p w:rsidR="000E5007" w:rsidRDefault="000E5007" w:rsidP="000E5007"/>
    <w:p w:rsidR="000E5007" w:rsidRDefault="000E5007" w:rsidP="000E5007"/>
    <w:p w:rsidR="00EB5E10" w:rsidRDefault="000E5007" w:rsidP="00EB5E10">
      <w:pPr>
        <w:pStyle w:val="ListParagraph"/>
        <w:numPr>
          <w:ilvl w:val="0"/>
          <w:numId w:val="1"/>
        </w:numPr>
      </w:pPr>
      <w:proofErr w:type="gramStart"/>
      <w:r>
        <w:t>v</w:t>
      </w:r>
      <w:proofErr w:type="gramEnd"/>
      <w:r w:rsidR="00EB5E10">
        <w:t>.14-17 – Luke 20</w:t>
      </w:r>
      <w:r>
        <w:t>:9-16</w:t>
      </w:r>
    </w:p>
    <w:p w:rsidR="000E5007" w:rsidRDefault="000E5007" w:rsidP="000E5007"/>
    <w:p w:rsidR="000E5007" w:rsidRDefault="000E5007" w:rsidP="000E5007"/>
    <w:p w:rsidR="000E5007" w:rsidRDefault="000E5007" w:rsidP="000E5007"/>
    <w:p w:rsidR="000E5007" w:rsidRDefault="000E5007" w:rsidP="000E5007"/>
    <w:p w:rsidR="000E5007" w:rsidRDefault="000E5007" w:rsidP="000E5007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for</w:t>
      </w:r>
      <w:proofErr w:type="gramEnd"/>
      <w:r>
        <w:t xml:space="preserve"> all were praising God for what had happened.”</w:t>
      </w:r>
    </w:p>
    <w:p w:rsidR="00F63021" w:rsidRDefault="00F63021"/>
    <w:sectPr w:rsidR="00F63021" w:rsidSect="00AD0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B4C"/>
    <w:multiLevelType w:val="hybridMultilevel"/>
    <w:tmpl w:val="532AE2DE"/>
    <w:lvl w:ilvl="0" w:tplc="29B8CF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1"/>
    <w:rsid w:val="000E5007"/>
    <w:rsid w:val="00175455"/>
    <w:rsid w:val="001F2D4C"/>
    <w:rsid w:val="002615FC"/>
    <w:rsid w:val="0036164B"/>
    <w:rsid w:val="00535900"/>
    <w:rsid w:val="00AD08D3"/>
    <w:rsid w:val="00B159ED"/>
    <w:rsid w:val="00BB221B"/>
    <w:rsid w:val="00C700D2"/>
    <w:rsid w:val="00D57B36"/>
    <w:rsid w:val="00DC3B2F"/>
    <w:rsid w:val="00EB5E10"/>
    <w:rsid w:val="00F63021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6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B1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B1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1</cp:revision>
  <dcterms:created xsi:type="dcterms:W3CDTF">2016-06-22T17:44:00Z</dcterms:created>
  <dcterms:modified xsi:type="dcterms:W3CDTF">2016-06-22T18:35:00Z</dcterms:modified>
</cp:coreProperties>
</file>